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EC4B" w14:textId="7F21B529" w:rsidR="00614BFE" w:rsidRPr="000C56CE" w:rsidRDefault="003B693F" w:rsidP="003B693F">
      <w:pPr>
        <w:jc w:val="center"/>
        <w:rPr>
          <w:rFonts w:cs="Times New Roman"/>
        </w:rPr>
      </w:pPr>
      <w:r w:rsidRPr="000C56CE">
        <w:rPr>
          <w:rFonts w:cs="Times New Roman"/>
        </w:rPr>
        <w:t>B64 Follow-on renovation Questions</w:t>
      </w:r>
    </w:p>
    <w:p w14:paraId="18FAFB40" w14:textId="0EFAC863" w:rsidR="003B693F" w:rsidRPr="000C56CE" w:rsidRDefault="003B693F" w:rsidP="00075EB9">
      <w:pPr>
        <w:pStyle w:val="ListParagraph"/>
        <w:numPr>
          <w:ilvl w:val="0"/>
          <w:numId w:val="1"/>
        </w:numPr>
        <w:spacing w:line="360" w:lineRule="auto"/>
        <w:rPr>
          <w:rFonts w:cs="Times New Roman"/>
        </w:rPr>
      </w:pPr>
      <w:r w:rsidRPr="000C56CE">
        <w:rPr>
          <w:rFonts w:cs="Times New Roman"/>
        </w:rPr>
        <w:t xml:space="preserve">There are no specifications, please provide. </w:t>
      </w:r>
      <w:r w:rsidR="00EF11AC" w:rsidRPr="000C56CE">
        <w:rPr>
          <w:rFonts w:cs="Times New Roman"/>
          <w:color w:val="0070C0"/>
        </w:rPr>
        <w:t>Specifications were posted in Amendment 002 on 11/5/21</w:t>
      </w:r>
      <w:r w:rsidR="00055D2D">
        <w:rPr>
          <w:rFonts w:cs="Times New Roman"/>
          <w:color w:val="0070C0"/>
        </w:rPr>
        <w:t xml:space="preserve"> as file</w:t>
      </w:r>
      <w:r w:rsidR="00055D2D" w:rsidRPr="00055D2D">
        <w:rPr>
          <w:rFonts w:cs="Times New Roman"/>
          <w:color w:val="0070C0"/>
        </w:rPr>
        <w:t xml:space="preserve"> name “</w:t>
      </w:r>
      <w:proofErr w:type="spellStart"/>
      <w:r w:rsidR="00C24218">
        <w:rPr>
          <w:rFonts w:cs="Times New Roman"/>
          <w:color w:val="0070C0"/>
        </w:rPr>
        <w:t>Specification_</w:t>
      </w:r>
      <w:r w:rsidR="00055D2D" w:rsidRPr="00055D2D">
        <w:rPr>
          <w:rFonts w:cs="Times New Roman"/>
          <w:color w:val="0070C0"/>
          <w:shd w:val="clear" w:color="auto" w:fill="FFFFFF"/>
        </w:rPr>
        <w:t>SECTION</w:t>
      </w:r>
      <w:proofErr w:type="spellEnd"/>
      <w:r w:rsidR="00055D2D" w:rsidRPr="00055D2D">
        <w:rPr>
          <w:rFonts w:cs="Times New Roman"/>
          <w:color w:val="0070C0"/>
          <w:shd w:val="clear" w:color="auto" w:fill="FFFFFF"/>
        </w:rPr>
        <w:t xml:space="preserve"> 01 00 00 GENERAL REQUIREMENTS”</w:t>
      </w:r>
      <w:r w:rsidR="00EF11AC" w:rsidRPr="00055D2D">
        <w:rPr>
          <w:rFonts w:cs="Times New Roman"/>
          <w:color w:val="0070C0"/>
        </w:rPr>
        <w:t xml:space="preserve"> </w:t>
      </w:r>
    </w:p>
    <w:p w14:paraId="5C553F3B" w14:textId="2B05AF9F" w:rsidR="003B693F" w:rsidRPr="000C56CE" w:rsidRDefault="003B693F" w:rsidP="00075EB9">
      <w:pPr>
        <w:pStyle w:val="ListParagraph"/>
        <w:numPr>
          <w:ilvl w:val="0"/>
          <w:numId w:val="1"/>
        </w:numPr>
        <w:spacing w:line="360" w:lineRule="auto"/>
        <w:rPr>
          <w:rFonts w:eastAsiaTheme="minorHAnsi" w:cs="Times New Roman"/>
        </w:rPr>
      </w:pPr>
      <w:r w:rsidRPr="000C56CE">
        <w:rPr>
          <w:rFonts w:cs="Times New Roman"/>
        </w:rPr>
        <w:t xml:space="preserve">Will you be adding an amendment for the vaccine mandate? </w:t>
      </w:r>
      <w:r w:rsidR="00C24218">
        <w:rPr>
          <w:rFonts w:cs="Times New Roman"/>
          <w:color w:val="0070C0"/>
        </w:rPr>
        <w:t xml:space="preserve">Refer to Amendment #3. </w:t>
      </w:r>
    </w:p>
    <w:p w14:paraId="22FFD2AE" w14:textId="6D92F2FC" w:rsidR="0091321F" w:rsidRPr="000C56CE" w:rsidRDefault="0091321F" w:rsidP="00075EB9">
      <w:pPr>
        <w:pStyle w:val="ListParagraph"/>
        <w:numPr>
          <w:ilvl w:val="0"/>
          <w:numId w:val="1"/>
        </w:numPr>
        <w:spacing w:after="0" w:line="360" w:lineRule="auto"/>
        <w:contextualSpacing w:val="0"/>
        <w:rPr>
          <w:rFonts w:eastAsia="Times New Roman" w:cs="Times New Roman"/>
        </w:rPr>
      </w:pPr>
      <w:r w:rsidRPr="000C56CE">
        <w:rPr>
          <w:rFonts w:eastAsia="Times New Roman" w:cs="Times New Roman"/>
        </w:rPr>
        <w:t xml:space="preserve">In all the documents that were on </w:t>
      </w:r>
      <w:proofErr w:type="spellStart"/>
      <w:r w:rsidR="00C24218">
        <w:rPr>
          <w:rFonts w:eastAsia="Times New Roman" w:cs="Times New Roman"/>
        </w:rPr>
        <w:t>Beta.sam</w:t>
      </w:r>
      <w:proofErr w:type="spellEnd"/>
      <w:r w:rsidRPr="000C56CE">
        <w:rPr>
          <w:rFonts w:eastAsia="Times New Roman" w:cs="Times New Roman"/>
        </w:rPr>
        <w:t>, there were no specs for the project. Also, in looking at the RFP list of attachments, there wasn’t a file in those attachments that listed the specs. Can you please provide the specifications for this project?</w:t>
      </w:r>
      <w:r w:rsidR="00EF11AC" w:rsidRPr="000C56CE">
        <w:rPr>
          <w:rFonts w:eastAsia="Times New Roman" w:cs="Times New Roman"/>
        </w:rPr>
        <w:t xml:space="preserve"> </w:t>
      </w:r>
      <w:r w:rsidR="00EF11AC" w:rsidRPr="000C56CE">
        <w:rPr>
          <w:rFonts w:eastAsia="Times New Roman" w:cs="Times New Roman"/>
          <w:color w:val="0070C0"/>
        </w:rPr>
        <w:t>See answer to question #1.</w:t>
      </w:r>
    </w:p>
    <w:p w14:paraId="4B42170E" w14:textId="0CC8E3D4" w:rsidR="0091321F" w:rsidRPr="000C56CE" w:rsidRDefault="0091321F" w:rsidP="00075EB9">
      <w:pPr>
        <w:pStyle w:val="ListParagraph"/>
        <w:numPr>
          <w:ilvl w:val="0"/>
          <w:numId w:val="1"/>
        </w:numPr>
        <w:spacing w:after="0" w:line="360" w:lineRule="auto"/>
        <w:contextualSpacing w:val="0"/>
        <w:rPr>
          <w:rFonts w:eastAsia="Times New Roman" w:cs="Times New Roman"/>
        </w:rPr>
      </w:pPr>
      <w:r w:rsidRPr="000C56CE">
        <w:rPr>
          <w:rFonts w:eastAsia="Times New Roman" w:cs="Times New Roman"/>
        </w:rPr>
        <w:t xml:space="preserve">In the RFP document under Factor 1 – Past Performance the VA defines “Recency” as being completed within five years of the due date of this solicitation. Would the VA please consider extending this to 10 years from the due date of the solicitation? </w:t>
      </w:r>
      <w:r w:rsidRPr="000C56CE">
        <w:rPr>
          <w:rFonts w:eastAsia="Times New Roman" w:cs="Times New Roman"/>
          <w:color w:val="0070C0"/>
        </w:rPr>
        <w:t xml:space="preserve">The recency period for past performance cannot be changed at this time. This time frame has been approved my VA Contracting leadership. </w:t>
      </w:r>
    </w:p>
    <w:p w14:paraId="27E16B57" w14:textId="461E3B25" w:rsidR="00EF11AC" w:rsidRPr="000C56CE" w:rsidRDefault="00EF11AC" w:rsidP="00075EB9">
      <w:pPr>
        <w:pStyle w:val="ListParagraph"/>
        <w:numPr>
          <w:ilvl w:val="0"/>
          <w:numId w:val="1"/>
        </w:numPr>
        <w:spacing w:after="0" w:line="360" w:lineRule="auto"/>
        <w:contextualSpacing w:val="0"/>
        <w:rPr>
          <w:rFonts w:eastAsia="Times New Roman" w:cs="Times New Roman"/>
        </w:rPr>
      </w:pPr>
      <w:r w:rsidRPr="000C56CE">
        <w:rPr>
          <w:rFonts w:eastAsia="Times New Roman" w:cs="Times New Roman"/>
        </w:rPr>
        <w:t xml:space="preserve">When will the specifications be issued? </w:t>
      </w:r>
      <w:r w:rsidRPr="000C56CE">
        <w:rPr>
          <w:rFonts w:eastAsia="Times New Roman" w:cs="Times New Roman"/>
          <w:color w:val="0070C0"/>
        </w:rPr>
        <w:t xml:space="preserve">See answer to question #1. </w:t>
      </w:r>
    </w:p>
    <w:p w14:paraId="0DDFA00E" w14:textId="76D70D15" w:rsidR="00EF11AC" w:rsidRPr="000C56CE" w:rsidRDefault="00EF11AC" w:rsidP="00075EB9">
      <w:pPr>
        <w:pStyle w:val="ListParagraph"/>
        <w:numPr>
          <w:ilvl w:val="0"/>
          <w:numId w:val="1"/>
        </w:numPr>
        <w:spacing w:after="0" w:line="360" w:lineRule="auto"/>
        <w:contextualSpacing w:val="0"/>
        <w:rPr>
          <w:rFonts w:eastAsia="Times New Roman" w:cs="Times New Roman"/>
        </w:rPr>
      </w:pPr>
      <w:r w:rsidRPr="000C56CE">
        <w:rPr>
          <w:rFonts w:eastAsia="Times New Roman" w:cs="Times New Roman"/>
        </w:rPr>
        <w:t>Will As-Builts of the existing building be made available?</w:t>
      </w:r>
      <w:r w:rsidR="00246A55">
        <w:rPr>
          <w:rFonts w:eastAsia="Times New Roman" w:cs="Times New Roman"/>
        </w:rPr>
        <w:t xml:space="preserve"> </w:t>
      </w:r>
      <w:r w:rsidR="00246A55" w:rsidRPr="00246A55">
        <w:rPr>
          <w:rFonts w:eastAsia="Times New Roman" w:cs="Times New Roman"/>
          <w:color w:val="0070C0"/>
        </w:rPr>
        <w:t xml:space="preserve">Yes. </w:t>
      </w:r>
    </w:p>
    <w:p w14:paraId="570BFC72" w14:textId="0DABA287" w:rsidR="00EF11AC" w:rsidRPr="000C56CE" w:rsidRDefault="00EF11AC" w:rsidP="00075EB9">
      <w:pPr>
        <w:pStyle w:val="ListParagraph"/>
        <w:numPr>
          <w:ilvl w:val="0"/>
          <w:numId w:val="1"/>
        </w:numPr>
        <w:spacing w:after="0" w:line="360" w:lineRule="auto"/>
        <w:contextualSpacing w:val="0"/>
        <w:rPr>
          <w:rFonts w:eastAsia="Times New Roman" w:cs="Times New Roman"/>
        </w:rPr>
      </w:pPr>
      <w:r w:rsidRPr="000C56CE">
        <w:rPr>
          <w:rFonts w:eastAsia="Times New Roman" w:cs="Times New Roman"/>
        </w:rPr>
        <w:t>When is the anticipated start of work for this project?</w:t>
      </w:r>
      <w:r w:rsidR="00246A55">
        <w:rPr>
          <w:rFonts w:eastAsia="Times New Roman" w:cs="Times New Roman"/>
        </w:rPr>
        <w:t xml:space="preserve"> </w:t>
      </w:r>
      <w:r w:rsidR="00246A55" w:rsidRPr="00246A55">
        <w:rPr>
          <w:rFonts w:eastAsia="Times New Roman" w:cs="Times New Roman"/>
          <w:color w:val="0070C0"/>
        </w:rPr>
        <w:t xml:space="preserve">Soon as possible after award. </w:t>
      </w:r>
    </w:p>
    <w:p w14:paraId="01E08692" w14:textId="400443AC" w:rsidR="00EF11AC" w:rsidRPr="000C56CE" w:rsidRDefault="00EF11AC" w:rsidP="00075EB9">
      <w:pPr>
        <w:pStyle w:val="ListParagraph"/>
        <w:numPr>
          <w:ilvl w:val="0"/>
          <w:numId w:val="1"/>
        </w:numPr>
        <w:spacing w:after="0" w:line="360" w:lineRule="auto"/>
        <w:contextualSpacing w:val="0"/>
        <w:rPr>
          <w:rFonts w:eastAsia="Times New Roman" w:cs="Times New Roman"/>
        </w:rPr>
      </w:pPr>
      <w:r w:rsidRPr="000C56CE">
        <w:rPr>
          <w:rFonts w:eastAsia="Times New Roman" w:cs="Times New Roman"/>
        </w:rPr>
        <w:t>Is there any Asbestos or Lead based paint abatement required?</w:t>
      </w:r>
      <w:r w:rsidR="00246A55">
        <w:rPr>
          <w:rFonts w:eastAsia="Times New Roman" w:cs="Times New Roman"/>
        </w:rPr>
        <w:t xml:space="preserve"> </w:t>
      </w:r>
      <w:r w:rsidR="00246A55" w:rsidRPr="00246A55">
        <w:rPr>
          <w:rFonts w:eastAsia="Times New Roman" w:cs="Times New Roman"/>
          <w:color w:val="0070C0"/>
        </w:rPr>
        <w:t xml:space="preserve">Asbestos and lead are known to be present in older buildings. </w:t>
      </w:r>
    </w:p>
    <w:p w14:paraId="01DE13C8" w14:textId="026BE8E0" w:rsidR="000C56CE" w:rsidRPr="000C56CE" w:rsidRDefault="000C56CE" w:rsidP="00075EB9">
      <w:pPr>
        <w:pStyle w:val="PlainText"/>
        <w:numPr>
          <w:ilvl w:val="0"/>
          <w:numId w:val="1"/>
        </w:numPr>
        <w:spacing w:line="360" w:lineRule="auto"/>
        <w:rPr>
          <w:rFonts w:ascii="Times New Roman" w:hAnsi="Times New Roman" w:cs="Times New Roman"/>
        </w:rPr>
      </w:pPr>
      <w:r w:rsidRPr="000C56CE">
        <w:rPr>
          <w:rFonts w:ascii="Times New Roman" w:hAnsi="Times New Roman" w:cs="Times New Roman"/>
        </w:rPr>
        <w:t xml:space="preserve">Do you have a list of potential bidders for the Sheridan Wyoming </w:t>
      </w:r>
      <w:r w:rsidR="00C24218">
        <w:rPr>
          <w:rFonts w:ascii="Times New Roman" w:hAnsi="Times New Roman" w:cs="Times New Roman"/>
        </w:rPr>
        <w:t xml:space="preserve">VA </w:t>
      </w:r>
      <w:r w:rsidRPr="000C56CE">
        <w:rPr>
          <w:rFonts w:ascii="Times New Roman" w:hAnsi="Times New Roman" w:cs="Times New Roman"/>
        </w:rPr>
        <w:t>remodel</w:t>
      </w:r>
      <w:r>
        <w:rPr>
          <w:rFonts w:ascii="Times New Roman" w:hAnsi="Times New Roman" w:cs="Times New Roman"/>
        </w:rPr>
        <w:t xml:space="preserve">? </w:t>
      </w:r>
      <w:r>
        <w:rPr>
          <w:rFonts w:ascii="Times New Roman" w:hAnsi="Times New Roman" w:cs="Times New Roman"/>
          <w:color w:val="0070C0"/>
        </w:rPr>
        <w:t xml:space="preserve">The only list available is the site visit sign in sheet, posted to the solicitation with Amendment 002 11/5/21. </w:t>
      </w:r>
    </w:p>
    <w:p w14:paraId="11AE04F4" w14:textId="65F22A84" w:rsidR="000C56CE" w:rsidRPr="00C24218" w:rsidRDefault="000C56CE" w:rsidP="00C24218">
      <w:pPr>
        <w:pStyle w:val="ListParagraph"/>
        <w:numPr>
          <w:ilvl w:val="0"/>
          <w:numId w:val="1"/>
        </w:numPr>
        <w:spacing w:line="360" w:lineRule="auto"/>
        <w:rPr>
          <w:rFonts w:cs="Times New Roman"/>
          <w:color w:val="0070C0"/>
        </w:rPr>
      </w:pPr>
      <w:r w:rsidRPr="00075EB9">
        <w:rPr>
          <w:rFonts w:cs="Times New Roman"/>
        </w:rPr>
        <w:t xml:space="preserve">What </w:t>
      </w:r>
      <w:proofErr w:type="gramStart"/>
      <w:r w:rsidRPr="00075EB9">
        <w:rPr>
          <w:rFonts w:cs="Times New Roman"/>
        </w:rPr>
        <w:t>is</w:t>
      </w:r>
      <w:proofErr w:type="gramEnd"/>
      <w:r w:rsidRPr="00075EB9">
        <w:rPr>
          <w:rFonts w:cs="Times New Roman"/>
        </w:rPr>
        <w:t xml:space="preserve"> the current requirements for Covid as of the bid walk through on November 4</w:t>
      </w:r>
      <w:r w:rsidR="00C24218">
        <w:rPr>
          <w:rFonts w:cs="Times New Roman"/>
        </w:rPr>
        <w:t xml:space="preserve">, </w:t>
      </w:r>
      <w:r w:rsidRPr="00075EB9">
        <w:rPr>
          <w:rFonts w:cs="Times New Roman"/>
        </w:rPr>
        <w:t xml:space="preserve">2021 for Sheridan VAMC? At the Sheridan VAMC surgical masks are </w:t>
      </w:r>
      <w:proofErr w:type="gramStart"/>
      <w:r w:rsidRPr="00075EB9">
        <w:rPr>
          <w:rFonts w:cs="Times New Roman"/>
        </w:rPr>
        <w:t>required at all times</w:t>
      </w:r>
      <w:proofErr w:type="gramEnd"/>
      <w:r w:rsidRPr="00075EB9">
        <w:rPr>
          <w:rFonts w:cs="Times New Roman"/>
        </w:rPr>
        <w:t xml:space="preserve"> if you are in the same space as another person or in a building at all.  If outside and within 6 ft of another person for any amount of time you will keep a mask on. There are some activities such as hot work and large rotating equipment, like drill rigs, where there is very large safety risk with having a surgical mask on during the actual activity, the mask may be left off but at all other times it shall be worn.  If any staff has any illness they will not be allowed on site until the symptoms are gone. All contractors will answer the Covid screening questions at the front gate honestly every time the </w:t>
      </w:r>
      <w:proofErr w:type="gramStart"/>
      <w:r w:rsidRPr="00075EB9">
        <w:rPr>
          <w:rFonts w:cs="Times New Roman"/>
        </w:rPr>
        <w:t>come on</w:t>
      </w:r>
      <w:proofErr w:type="gramEnd"/>
      <w:r w:rsidRPr="00075EB9">
        <w:rPr>
          <w:rFonts w:cs="Times New Roman"/>
        </w:rPr>
        <w:t xml:space="preserve"> station. As a secondary check of </w:t>
      </w:r>
      <w:r w:rsidR="0073319E" w:rsidRPr="00075EB9">
        <w:rPr>
          <w:rFonts w:cs="Times New Roman"/>
        </w:rPr>
        <w:t>symptoms,</w:t>
      </w:r>
      <w:r w:rsidRPr="00075EB9">
        <w:rPr>
          <w:rFonts w:cs="Times New Roman"/>
        </w:rPr>
        <w:t xml:space="preserve"> the project superintendent for all persons on site for their project will document they asked basic health questions of their staff every day in their daily logs. This will remain in place until contracting officers or station leadership gives us </w:t>
      </w:r>
      <w:proofErr w:type="gramStart"/>
      <w:r w:rsidRPr="00075EB9">
        <w:rPr>
          <w:rFonts w:cs="Times New Roman"/>
        </w:rPr>
        <w:t>a</w:t>
      </w:r>
      <w:proofErr w:type="gramEnd"/>
      <w:r w:rsidRPr="00075EB9">
        <w:rPr>
          <w:rFonts w:cs="Times New Roman"/>
        </w:rPr>
        <w:t xml:space="preserve"> update. The VAMC will supply 1 surgical mask a week per person on the </w:t>
      </w:r>
      <w:proofErr w:type="gramStart"/>
      <w:r w:rsidRPr="00075EB9">
        <w:rPr>
          <w:rFonts w:cs="Times New Roman"/>
        </w:rPr>
        <w:t>project</w:t>
      </w:r>
      <w:proofErr w:type="gramEnd"/>
      <w:r w:rsidRPr="00075EB9">
        <w:rPr>
          <w:rFonts w:cs="Times New Roman"/>
        </w:rPr>
        <w:t xml:space="preserve"> but this is dependent on the supply need for direct patient care. These masks if the contractor wants them will be given to the superintendent once a week at the weekly meeting. </w:t>
      </w:r>
      <w:r w:rsidR="0073319E" w:rsidRPr="00075EB9">
        <w:rPr>
          <w:rFonts w:cs="Times New Roman"/>
          <w:color w:val="0070C0"/>
        </w:rPr>
        <w:t xml:space="preserve">COVID requirements have been updated in Amendment 003. Please refer to the new updated </w:t>
      </w:r>
      <w:r w:rsidR="0073319E" w:rsidRPr="00075EB9">
        <w:rPr>
          <w:rFonts w:cs="Times New Roman"/>
          <w:color w:val="0070C0"/>
        </w:rPr>
        <w:lastRenderedPageBreak/>
        <w:t>statement of work.</w:t>
      </w:r>
      <w:r w:rsidR="00075EB9" w:rsidRPr="00075EB9">
        <w:rPr>
          <w:rFonts w:cs="Times New Roman"/>
          <w:color w:val="0070C0"/>
        </w:rPr>
        <w:t xml:space="preserve"> VA is not tracking compliance of individual contractors. Contractors are responsible for tracking and ensuring compliance of their employees (our contractors) – this includes decisions on exceptions.</w:t>
      </w:r>
    </w:p>
    <w:p w14:paraId="2244FADF" w14:textId="4F0530D5" w:rsidR="0073319E" w:rsidRPr="0073319E" w:rsidRDefault="0073319E" w:rsidP="00075EB9">
      <w:pPr>
        <w:pStyle w:val="ListParagraph"/>
        <w:numPr>
          <w:ilvl w:val="0"/>
          <w:numId w:val="1"/>
        </w:numPr>
        <w:spacing w:after="0" w:line="360" w:lineRule="auto"/>
        <w:rPr>
          <w:rFonts w:eastAsia="Times New Roman" w:cs="Times New Roman"/>
        </w:rPr>
      </w:pPr>
      <w:r w:rsidRPr="0073319E">
        <w:rPr>
          <w:rFonts w:eastAsia="Times New Roman" w:cs="Times New Roman"/>
        </w:rPr>
        <w:t>Please allow additional time for contractor questions.</w:t>
      </w:r>
      <w:r w:rsidR="00C24218">
        <w:rPr>
          <w:rFonts w:eastAsia="Times New Roman" w:cs="Times New Roman"/>
        </w:rPr>
        <w:t xml:space="preserve"> </w:t>
      </w:r>
      <w:r w:rsidR="00C24218">
        <w:rPr>
          <w:rFonts w:eastAsia="Times New Roman" w:cs="Times New Roman"/>
          <w:color w:val="0070C0"/>
        </w:rPr>
        <w:t>Refer to Amendments #3 and #4.</w:t>
      </w:r>
    </w:p>
    <w:p w14:paraId="4B590C6F" w14:textId="43567DA0" w:rsidR="0073319E" w:rsidRPr="00246A55" w:rsidRDefault="0073319E" w:rsidP="00246A55">
      <w:pPr>
        <w:pStyle w:val="ListParagraph"/>
        <w:numPr>
          <w:ilvl w:val="0"/>
          <w:numId w:val="1"/>
        </w:numPr>
        <w:spacing w:after="0" w:line="360" w:lineRule="auto"/>
        <w:rPr>
          <w:rFonts w:eastAsia="Times New Roman" w:cs="Times New Roman"/>
        </w:rPr>
      </w:pPr>
      <w:r w:rsidRPr="0073319E">
        <w:rPr>
          <w:rFonts w:eastAsia="Times New Roman" w:cs="Times New Roman"/>
        </w:rPr>
        <w:t>Reference General Notes Note 1 on G0.10. Please provide all missing dimensions or provide drawings scaled to 30X42 to allow onscreen takeoff software to be used.</w:t>
      </w:r>
      <w:r w:rsidR="00246A55">
        <w:rPr>
          <w:rFonts w:eastAsia="Times New Roman" w:cs="Times New Roman"/>
        </w:rPr>
        <w:t xml:space="preserve"> </w:t>
      </w:r>
      <w:r w:rsidR="00246A55" w:rsidRPr="00246A55">
        <w:rPr>
          <w:rFonts w:eastAsia="Times New Roman" w:cs="Times New Roman"/>
          <w:color w:val="0070C0"/>
        </w:rPr>
        <w:t xml:space="preserve">See dimension plans or identify dimensions that are needed. </w:t>
      </w:r>
    </w:p>
    <w:p w14:paraId="323EECD8" w14:textId="006FD421" w:rsidR="0073319E" w:rsidRPr="00246A55" w:rsidRDefault="0073319E" w:rsidP="00246A55">
      <w:pPr>
        <w:pStyle w:val="ListParagraph"/>
        <w:numPr>
          <w:ilvl w:val="0"/>
          <w:numId w:val="1"/>
        </w:numPr>
        <w:spacing w:after="0" w:line="360" w:lineRule="auto"/>
        <w:rPr>
          <w:rFonts w:eastAsia="Times New Roman" w:cs="Times New Roman"/>
        </w:rPr>
      </w:pPr>
      <w:r w:rsidRPr="0073319E">
        <w:rPr>
          <w:rFonts w:eastAsia="Times New Roman" w:cs="Times New Roman"/>
        </w:rPr>
        <w:t>Additive alternate 1 pricing in the bid schedule references the SOW for details regarding alternate power source for new equipment, but the SOW references exterior landscaping. Please clarify which is the additive alternate</w:t>
      </w:r>
      <w:r w:rsidR="00246A55">
        <w:rPr>
          <w:rFonts w:eastAsia="Times New Roman" w:cs="Times New Roman"/>
        </w:rPr>
        <w:t>.</w:t>
      </w:r>
      <w:r w:rsidR="00246A55" w:rsidRPr="00246A55">
        <w:rPr>
          <w:rFonts w:ascii="Calibri" w:eastAsiaTheme="minorHAnsi" w:hAnsi="Calibri" w:cs="Calibri"/>
          <w:color w:val="C00000"/>
        </w:rPr>
        <w:t xml:space="preserve"> </w:t>
      </w:r>
      <w:r w:rsidR="00246A55" w:rsidRPr="00246A55">
        <w:rPr>
          <w:rFonts w:eastAsia="Times New Roman" w:cs="Times New Roman"/>
          <w:color w:val="0070C0"/>
        </w:rPr>
        <w:t xml:space="preserve">As-is </w:t>
      </w:r>
      <w:proofErr w:type="spellStart"/>
      <w:r w:rsidR="00246A55" w:rsidRPr="00246A55">
        <w:rPr>
          <w:rFonts w:eastAsia="Times New Roman" w:cs="Times New Roman"/>
          <w:color w:val="0070C0"/>
        </w:rPr>
        <w:t>FourFront</w:t>
      </w:r>
      <w:proofErr w:type="spellEnd"/>
      <w:r w:rsidR="00246A55" w:rsidRPr="00246A55">
        <w:rPr>
          <w:rFonts w:eastAsia="Times New Roman" w:cs="Times New Roman"/>
          <w:color w:val="0070C0"/>
        </w:rPr>
        <w:t xml:space="preserve"> only has the elevator modernization as an alternate bid item.  Please clarify through the bid form.</w:t>
      </w:r>
    </w:p>
    <w:p w14:paraId="3310F13D" w14:textId="2E5585CF" w:rsidR="0073319E" w:rsidRPr="00246A55" w:rsidRDefault="0073319E" w:rsidP="00246A55">
      <w:pPr>
        <w:pStyle w:val="ListParagraph"/>
        <w:numPr>
          <w:ilvl w:val="0"/>
          <w:numId w:val="1"/>
        </w:numPr>
        <w:spacing w:after="0" w:line="360" w:lineRule="auto"/>
        <w:rPr>
          <w:rFonts w:eastAsia="Times New Roman" w:cs="Times New Roman"/>
          <w:color w:val="0070C0"/>
        </w:rPr>
      </w:pPr>
      <w:r w:rsidRPr="0073319E">
        <w:rPr>
          <w:rFonts w:eastAsia="Times New Roman" w:cs="Times New Roman"/>
        </w:rPr>
        <w:t>Reference drawing A3.00 detail 1. The building section indicates existing platform to remain. Drawing A4.00 detail 1 references new car platform. Please confirm that the existing platform can remain.</w:t>
      </w:r>
      <w:r w:rsidR="00246A55">
        <w:rPr>
          <w:rFonts w:eastAsia="Times New Roman" w:cs="Times New Roman"/>
        </w:rPr>
        <w:t xml:space="preserve"> </w:t>
      </w:r>
      <w:r w:rsidR="00246A55" w:rsidRPr="00246A55">
        <w:rPr>
          <w:rFonts w:eastAsia="Times New Roman" w:cs="Times New Roman"/>
          <w:color w:val="0070C0"/>
        </w:rPr>
        <w:t>Existing Car Platform to remain.  Inspect and ensure suitable condition prior to modernization work.  Should the platform be found in unsatisfactory condition alert the A/E.</w:t>
      </w:r>
    </w:p>
    <w:p w14:paraId="2C0371AD" w14:textId="39DE3837" w:rsidR="0073319E" w:rsidRPr="00246A55" w:rsidRDefault="0073319E" w:rsidP="00246A55">
      <w:pPr>
        <w:pStyle w:val="ListParagraph"/>
        <w:numPr>
          <w:ilvl w:val="0"/>
          <w:numId w:val="1"/>
        </w:numPr>
        <w:spacing w:after="0" w:line="360" w:lineRule="auto"/>
        <w:rPr>
          <w:rFonts w:eastAsia="Times New Roman" w:cs="Times New Roman"/>
        </w:rPr>
      </w:pPr>
      <w:r w:rsidRPr="0073319E">
        <w:rPr>
          <w:rFonts w:eastAsia="Times New Roman" w:cs="Times New Roman"/>
        </w:rPr>
        <w:t>Reference drawing L-501 detail 1 plan note1 indicates the fence style will be an Aegis Plus or approved equal. Plan note 7 indicates the style is Aegis plus majestic. Please confirm that Aegis Plus is the correct fence style.</w:t>
      </w:r>
      <w:r w:rsidR="00246A55" w:rsidRPr="00246A55">
        <w:rPr>
          <w:rFonts w:eastAsiaTheme="minorHAnsi" w:cs="Times New Roman"/>
          <w:b/>
          <w:bCs/>
          <w:color w:val="F4B183"/>
        </w:rPr>
        <w:t xml:space="preserve"> </w:t>
      </w:r>
      <w:r w:rsidR="00246A55" w:rsidRPr="00246A55">
        <w:rPr>
          <w:rFonts w:eastAsia="Times New Roman" w:cs="Times New Roman"/>
          <w:color w:val="0070C0"/>
        </w:rPr>
        <w:t>Aegis Plus is correct.  Majestic has finials.</w:t>
      </w:r>
    </w:p>
    <w:p w14:paraId="1B2CBC63" w14:textId="58E5F9F6" w:rsidR="0073319E" w:rsidRPr="00246A55" w:rsidRDefault="0073319E" w:rsidP="00246A55">
      <w:pPr>
        <w:pStyle w:val="ListParagraph"/>
        <w:numPr>
          <w:ilvl w:val="0"/>
          <w:numId w:val="1"/>
        </w:numPr>
        <w:spacing w:after="0" w:line="360" w:lineRule="auto"/>
        <w:rPr>
          <w:rFonts w:eastAsia="Times New Roman" w:cs="Times New Roman"/>
        </w:rPr>
      </w:pPr>
      <w:r w:rsidRPr="0073319E">
        <w:rPr>
          <w:rFonts w:eastAsia="Times New Roman" w:cs="Times New Roman"/>
        </w:rPr>
        <w:t>Reference drawing CD101 Note 6 Remove window well / fill in window. Please provide a window infill detail for that location.</w:t>
      </w:r>
      <w:r w:rsidR="00246A55">
        <w:rPr>
          <w:rFonts w:eastAsia="Times New Roman" w:cs="Times New Roman"/>
        </w:rPr>
        <w:t xml:space="preserve"> </w:t>
      </w:r>
      <w:r w:rsidR="00246A55" w:rsidRPr="00246A55">
        <w:rPr>
          <w:rFonts w:eastAsia="Times New Roman" w:cs="Times New Roman"/>
          <w:color w:val="0070C0"/>
        </w:rPr>
        <w:t>Infill opening with CMU and Brick Veneer to match the existing wall assembly.</w:t>
      </w:r>
    </w:p>
    <w:p w14:paraId="5B3EBEBE" w14:textId="1966C67E" w:rsidR="000C56CE" w:rsidRDefault="0073319E" w:rsidP="00075EB9">
      <w:pPr>
        <w:pStyle w:val="ListParagraph"/>
        <w:numPr>
          <w:ilvl w:val="0"/>
          <w:numId w:val="1"/>
        </w:numPr>
        <w:spacing w:after="0" w:line="360" w:lineRule="auto"/>
        <w:contextualSpacing w:val="0"/>
        <w:rPr>
          <w:rFonts w:eastAsia="Times New Roman" w:cs="Times New Roman"/>
        </w:rPr>
      </w:pPr>
      <w:r w:rsidRPr="0073319E">
        <w:rPr>
          <w:rFonts w:eastAsia="Times New Roman" w:cs="Times New Roman"/>
        </w:rPr>
        <w:t>Reference drawing CU101, please provide the type of pipe for the new storm sewer piping</w:t>
      </w:r>
      <w:r w:rsidR="005A5FB2">
        <w:rPr>
          <w:rFonts w:eastAsia="Times New Roman" w:cs="Times New Roman"/>
        </w:rPr>
        <w:t>.</w:t>
      </w:r>
      <w:r w:rsidR="00246A55">
        <w:rPr>
          <w:rFonts w:eastAsia="Times New Roman" w:cs="Times New Roman"/>
        </w:rPr>
        <w:t xml:space="preserve"> </w:t>
      </w:r>
      <w:r w:rsidR="00246A55" w:rsidRPr="00246A55">
        <w:rPr>
          <w:rFonts w:eastAsia="Times New Roman" w:cs="Times New Roman"/>
          <w:color w:val="0070C0"/>
        </w:rPr>
        <w:t>As per Section 33400, Part 2, piping shall be HDPE or PVC of the type specified.</w:t>
      </w:r>
    </w:p>
    <w:p w14:paraId="348D9900" w14:textId="77777777" w:rsidR="00075EB9" w:rsidRPr="00075EB9" w:rsidRDefault="005A5FB2" w:rsidP="00075EB9">
      <w:pPr>
        <w:pStyle w:val="ListParagraph"/>
        <w:numPr>
          <w:ilvl w:val="0"/>
          <w:numId w:val="1"/>
        </w:numPr>
        <w:spacing w:after="0" w:line="360" w:lineRule="auto"/>
        <w:contextualSpacing w:val="0"/>
        <w:rPr>
          <w:rFonts w:eastAsia="Times New Roman" w:cs="Times New Roman"/>
        </w:rPr>
      </w:pPr>
      <w:r>
        <w:t>Do you have an asbestos report for B64 especially the VCT Flooring</w:t>
      </w:r>
      <w:r w:rsidR="00075EB9">
        <w:t xml:space="preserve">? </w:t>
      </w:r>
    </w:p>
    <w:p w14:paraId="020AA239" w14:textId="6AB81CB4" w:rsidR="00246A55" w:rsidRPr="00246A55" w:rsidRDefault="005A5FB2" w:rsidP="00246A55">
      <w:pPr>
        <w:pStyle w:val="ListParagraph"/>
        <w:numPr>
          <w:ilvl w:val="1"/>
          <w:numId w:val="1"/>
        </w:numPr>
        <w:spacing w:after="0" w:line="360" w:lineRule="auto"/>
        <w:contextualSpacing w:val="0"/>
        <w:rPr>
          <w:rFonts w:eastAsia="Times New Roman" w:cs="Times New Roman"/>
        </w:rPr>
      </w:pPr>
      <w:r>
        <w:t xml:space="preserve"> If </w:t>
      </w:r>
      <w:proofErr w:type="gramStart"/>
      <w:r>
        <w:t>not</w:t>
      </w:r>
      <w:proofErr w:type="gramEnd"/>
      <w:r>
        <w:t xml:space="preserve"> can you provide one before bid</w:t>
      </w:r>
      <w:r w:rsidR="00075EB9">
        <w:t>?</w:t>
      </w:r>
      <w:r w:rsidR="00246A55">
        <w:t xml:space="preserve"> </w:t>
      </w:r>
      <w:r w:rsidR="00246A55" w:rsidRPr="00246A55">
        <w:rPr>
          <w:color w:val="0070C0"/>
        </w:rPr>
        <w:t xml:space="preserve">Not an accurate report, Asbestos is known to be older buildings. </w:t>
      </w:r>
    </w:p>
    <w:p w14:paraId="32801894" w14:textId="38BCB4B2" w:rsidR="00075EB9" w:rsidRPr="00075EB9" w:rsidRDefault="00075EB9" w:rsidP="00075EB9">
      <w:pPr>
        <w:pStyle w:val="ListParagraph"/>
        <w:numPr>
          <w:ilvl w:val="0"/>
          <w:numId w:val="1"/>
        </w:numPr>
        <w:rPr>
          <w:color w:val="0070C0"/>
        </w:rPr>
      </w:pPr>
      <w:r>
        <w:t xml:space="preserve">Is the vaccine mandate going to be enforced, will there be exemptions if you are tested weekly? </w:t>
      </w:r>
      <w:r w:rsidRPr="00075EB9">
        <w:rPr>
          <w:color w:val="0070C0"/>
        </w:rPr>
        <w:t xml:space="preserve">Refer to answer for question #10. Testing is at </w:t>
      </w:r>
      <w:proofErr w:type="gramStart"/>
      <w:r w:rsidRPr="00075EB9">
        <w:rPr>
          <w:color w:val="0070C0"/>
        </w:rPr>
        <w:t>contractors</w:t>
      </w:r>
      <w:proofErr w:type="gramEnd"/>
      <w:r w:rsidRPr="00075EB9">
        <w:rPr>
          <w:color w:val="0070C0"/>
        </w:rPr>
        <w:t xml:space="preserve"> expense/convenience, and must be obtained 0-3 days before reporting on station</w:t>
      </w:r>
      <w:r>
        <w:rPr>
          <w:color w:val="0070C0"/>
        </w:rPr>
        <w:t xml:space="preserve">s. </w:t>
      </w:r>
    </w:p>
    <w:p w14:paraId="3F513A12" w14:textId="0E8E06D7" w:rsidR="00075EB9" w:rsidRPr="00075EB9" w:rsidRDefault="00075EB9" w:rsidP="00075EB9">
      <w:pPr>
        <w:pStyle w:val="ListParagraph"/>
        <w:numPr>
          <w:ilvl w:val="0"/>
          <w:numId w:val="1"/>
        </w:numPr>
        <w:spacing w:after="0" w:line="360" w:lineRule="auto"/>
        <w:contextualSpacing w:val="0"/>
        <w:rPr>
          <w:rFonts w:eastAsia="Times New Roman" w:cs="Times New Roman"/>
        </w:rPr>
      </w:pPr>
      <w:r>
        <w:t>Is it possible for a second site walk since the specifications came out after the original site walk?</w:t>
      </w:r>
      <w:r w:rsidR="00AA5623">
        <w:t xml:space="preserve"> </w:t>
      </w:r>
      <w:r w:rsidR="00AA5623">
        <w:rPr>
          <w:color w:val="0070C0"/>
        </w:rPr>
        <w:t xml:space="preserve">No additional site visit is planned at this time. </w:t>
      </w:r>
    </w:p>
    <w:p w14:paraId="4B2FEE6A" w14:textId="77777777" w:rsidR="003B693F" w:rsidRPr="000C56CE" w:rsidRDefault="003B693F" w:rsidP="003B693F">
      <w:pPr>
        <w:rPr>
          <w:rFonts w:cs="Times New Roman"/>
        </w:rPr>
      </w:pPr>
    </w:p>
    <w:sectPr w:rsidR="003B693F" w:rsidRPr="000C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AF6"/>
    <w:multiLevelType w:val="hybridMultilevel"/>
    <w:tmpl w:val="0D5E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8158F"/>
    <w:multiLevelType w:val="hybridMultilevel"/>
    <w:tmpl w:val="75CCB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FE4638"/>
    <w:multiLevelType w:val="hybridMultilevel"/>
    <w:tmpl w:val="2E5C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3F"/>
    <w:rsid w:val="00055D2D"/>
    <w:rsid w:val="00075EB9"/>
    <w:rsid w:val="000C56CE"/>
    <w:rsid w:val="00100666"/>
    <w:rsid w:val="002170BD"/>
    <w:rsid w:val="00246A55"/>
    <w:rsid w:val="003B693F"/>
    <w:rsid w:val="003F7E0B"/>
    <w:rsid w:val="004E31E9"/>
    <w:rsid w:val="00592CF7"/>
    <w:rsid w:val="005A5FB2"/>
    <w:rsid w:val="00614BFE"/>
    <w:rsid w:val="0073319E"/>
    <w:rsid w:val="0091321F"/>
    <w:rsid w:val="00AA5623"/>
    <w:rsid w:val="00C24218"/>
    <w:rsid w:val="00E61030"/>
    <w:rsid w:val="00E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73AF"/>
  <w15:chartTrackingRefBased/>
  <w15:docId w15:val="{DE7183B2-DCB4-40E4-A85B-8C7FA949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1E9"/>
    <w:pPr>
      <w:spacing w:after="200" w:line="276" w:lineRule="auto"/>
    </w:pPr>
    <w:rPr>
      <w:rFonts w:ascii="Times New Roman" w:eastAsiaTheme="minorEastAsia" w:hAnsi="Times New Roman"/>
    </w:rPr>
  </w:style>
  <w:style w:type="paragraph" w:styleId="Heading1">
    <w:name w:val="heading 1"/>
    <w:basedOn w:val="Normal"/>
    <w:next w:val="Normal"/>
    <w:link w:val="Heading1Char"/>
    <w:uiPriority w:val="9"/>
    <w:qFormat/>
    <w:rsid w:val="004E31E9"/>
    <w:pPr>
      <w:keepNext/>
      <w:keepLines/>
      <w:spacing w:before="240" w:after="0"/>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E9"/>
    <w:rPr>
      <w:rFonts w:ascii="Times New Roman" w:eastAsiaTheme="majorEastAsia" w:hAnsi="Times New Roman" w:cstheme="majorBidi"/>
      <w:color w:val="2F5496" w:themeColor="accent1" w:themeShade="BF"/>
      <w:sz w:val="28"/>
      <w:szCs w:val="32"/>
    </w:rPr>
  </w:style>
  <w:style w:type="paragraph" w:styleId="NoSpacing">
    <w:name w:val="No Spacing"/>
    <w:uiPriority w:val="1"/>
    <w:qFormat/>
    <w:rsid w:val="00E61030"/>
    <w:pPr>
      <w:spacing w:after="0" w:line="240" w:lineRule="auto"/>
    </w:pPr>
    <w:rPr>
      <w:rFonts w:ascii="Times New Roman" w:hAnsi="Times New Roman"/>
    </w:rPr>
  </w:style>
  <w:style w:type="paragraph" w:styleId="ListParagraph">
    <w:name w:val="List Paragraph"/>
    <w:basedOn w:val="Normal"/>
    <w:uiPriority w:val="34"/>
    <w:qFormat/>
    <w:rsid w:val="003B693F"/>
    <w:pPr>
      <w:ind w:left="720"/>
      <w:contextualSpacing/>
    </w:pPr>
  </w:style>
  <w:style w:type="paragraph" w:styleId="PlainText">
    <w:name w:val="Plain Text"/>
    <w:basedOn w:val="Normal"/>
    <w:link w:val="PlainTextChar"/>
    <w:uiPriority w:val="99"/>
    <w:semiHidden/>
    <w:unhideWhenUsed/>
    <w:rsid w:val="000C56CE"/>
    <w:pPr>
      <w:spacing w:after="0" w:line="240" w:lineRule="auto"/>
    </w:pPr>
    <w:rPr>
      <w:rFonts w:ascii="Arial" w:eastAsia="Times New Roman" w:hAnsi="Arial" w:cs="Calibri"/>
      <w:szCs w:val="21"/>
    </w:rPr>
  </w:style>
  <w:style w:type="character" w:customStyle="1" w:styleId="PlainTextChar">
    <w:name w:val="Plain Text Char"/>
    <w:basedOn w:val="DefaultParagraphFont"/>
    <w:link w:val="PlainText"/>
    <w:uiPriority w:val="99"/>
    <w:semiHidden/>
    <w:rsid w:val="000C56CE"/>
    <w:rPr>
      <w:rFonts w:ascii="Arial" w:eastAsia="Times New Roman" w:hAnsi="Arial"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7740">
      <w:bodyDiv w:val="1"/>
      <w:marLeft w:val="0"/>
      <w:marRight w:val="0"/>
      <w:marTop w:val="0"/>
      <w:marBottom w:val="0"/>
      <w:divBdr>
        <w:top w:val="none" w:sz="0" w:space="0" w:color="auto"/>
        <w:left w:val="none" w:sz="0" w:space="0" w:color="auto"/>
        <w:bottom w:val="none" w:sz="0" w:space="0" w:color="auto"/>
        <w:right w:val="none" w:sz="0" w:space="0" w:color="auto"/>
      </w:divBdr>
    </w:div>
    <w:div w:id="197477551">
      <w:bodyDiv w:val="1"/>
      <w:marLeft w:val="0"/>
      <w:marRight w:val="0"/>
      <w:marTop w:val="0"/>
      <w:marBottom w:val="0"/>
      <w:divBdr>
        <w:top w:val="none" w:sz="0" w:space="0" w:color="auto"/>
        <w:left w:val="none" w:sz="0" w:space="0" w:color="auto"/>
        <w:bottom w:val="none" w:sz="0" w:space="0" w:color="auto"/>
        <w:right w:val="none" w:sz="0" w:space="0" w:color="auto"/>
      </w:divBdr>
    </w:div>
    <w:div w:id="391315617">
      <w:bodyDiv w:val="1"/>
      <w:marLeft w:val="0"/>
      <w:marRight w:val="0"/>
      <w:marTop w:val="0"/>
      <w:marBottom w:val="0"/>
      <w:divBdr>
        <w:top w:val="none" w:sz="0" w:space="0" w:color="auto"/>
        <w:left w:val="none" w:sz="0" w:space="0" w:color="auto"/>
        <w:bottom w:val="none" w:sz="0" w:space="0" w:color="auto"/>
        <w:right w:val="none" w:sz="0" w:space="0" w:color="auto"/>
      </w:divBdr>
    </w:div>
    <w:div w:id="625694405">
      <w:bodyDiv w:val="1"/>
      <w:marLeft w:val="0"/>
      <w:marRight w:val="0"/>
      <w:marTop w:val="0"/>
      <w:marBottom w:val="0"/>
      <w:divBdr>
        <w:top w:val="none" w:sz="0" w:space="0" w:color="auto"/>
        <w:left w:val="none" w:sz="0" w:space="0" w:color="auto"/>
        <w:bottom w:val="none" w:sz="0" w:space="0" w:color="auto"/>
        <w:right w:val="none" w:sz="0" w:space="0" w:color="auto"/>
      </w:divBdr>
    </w:div>
    <w:div w:id="838036994">
      <w:bodyDiv w:val="1"/>
      <w:marLeft w:val="0"/>
      <w:marRight w:val="0"/>
      <w:marTop w:val="0"/>
      <w:marBottom w:val="0"/>
      <w:divBdr>
        <w:top w:val="none" w:sz="0" w:space="0" w:color="auto"/>
        <w:left w:val="none" w:sz="0" w:space="0" w:color="auto"/>
        <w:bottom w:val="none" w:sz="0" w:space="0" w:color="auto"/>
        <w:right w:val="none" w:sz="0" w:space="0" w:color="auto"/>
      </w:divBdr>
    </w:div>
    <w:div w:id="872310244">
      <w:bodyDiv w:val="1"/>
      <w:marLeft w:val="0"/>
      <w:marRight w:val="0"/>
      <w:marTop w:val="0"/>
      <w:marBottom w:val="0"/>
      <w:divBdr>
        <w:top w:val="none" w:sz="0" w:space="0" w:color="auto"/>
        <w:left w:val="none" w:sz="0" w:space="0" w:color="auto"/>
        <w:bottom w:val="none" w:sz="0" w:space="0" w:color="auto"/>
        <w:right w:val="none" w:sz="0" w:space="0" w:color="auto"/>
      </w:divBdr>
    </w:div>
    <w:div w:id="890923987">
      <w:bodyDiv w:val="1"/>
      <w:marLeft w:val="0"/>
      <w:marRight w:val="0"/>
      <w:marTop w:val="0"/>
      <w:marBottom w:val="0"/>
      <w:divBdr>
        <w:top w:val="none" w:sz="0" w:space="0" w:color="auto"/>
        <w:left w:val="none" w:sz="0" w:space="0" w:color="auto"/>
        <w:bottom w:val="none" w:sz="0" w:space="0" w:color="auto"/>
        <w:right w:val="none" w:sz="0" w:space="0" w:color="auto"/>
      </w:divBdr>
    </w:div>
    <w:div w:id="993528472">
      <w:bodyDiv w:val="1"/>
      <w:marLeft w:val="0"/>
      <w:marRight w:val="0"/>
      <w:marTop w:val="0"/>
      <w:marBottom w:val="0"/>
      <w:divBdr>
        <w:top w:val="none" w:sz="0" w:space="0" w:color="auto"/>
        <w:left w:val="none" w:sz="0" w:space="0" w:color="auto"/>
        <w:bottom w:val="none" w:sz="0" w:space="0" w:color="auto"/>
        <w:right w:val="none" w:sz="0" w:space="0" w:color="auto"/>
      </w:divBdr>
    </w:div>
    <w:div w:id="1042360664">
      <w:bodyDiv w:val="1"/>
      <w:marLeft w:val="0"/>
      <w:marRight w:val="0"/>
      <w:marTop w:val="0"/>
      <w:marBottom w:val="0"/>
      <w:divBdr>
        <w:top w:val="none" w:sz="0" w:space="0" w:color="auto"/>
        <w:left w:val="none" w:sz="0" w:space="0" w:color="auto"/>
        <w:bottom w:val="none" w:sz="0" w:space="0" w:color="auto"/>
        <w:right w:val="none" w:sz="0" w:space="0" w:color="auto"/>
      </w:divBdr>
    </w:div>
    <w:div w:id="1461605881">
      <w:bodyDiv w:val="1"/>
      <w:marLeft w:val="0"/>
      <w:marRight w:val="0"/>
      <w:marTop w:val="0"/>
      <w:marBottom w:val="0"/>
      <w:divBdr>
        <w:top w:val="none" w:sz="0" w:space="0" w:color="auto"/>
        <w:left w:val="none" w:sz="0" w:space="0" w:color="auto"/>
        <w:bottom w:val="none" w:sz="0" w:space="0" w:color="auto"/>
        <w:right w:val="none" w:sz="0" w:space="0" w:color="auto"/>
      </w:divBdr>
    </w:div>
    <w:div w:id="1552963514">
      <w:bodyDiv w:val="1"/>
      <w:marLeft w:val="0"/>
      <w:marRight w:val="0"/>
      <w:marTop w:val="0"/>
      <w:marBottom w:val="0"/>
      <w:divBdr>
        <w:top w:val="none" w:sz="0" w:space="0" w:color="auto"/>
        <w:left w:val="none" w:sz="0" w:space="0" w:color="auto"/>
        <w:bottom w:val="none" w:sz="0" w:space="0" w:color="auto"/>
        <w:right w:val="none" w:sz="0" w:space="0" w:color="auto"/>
      </w:divBdr>
    </w:div>
    <w:div w:id="1792897177">
      <w:bodyDiv w:val="1"/>
      <w:marLeft w:val="0"/>
      <w:marRight w:val="0"/>
      <w:marTop w:val="0"/>
      <w:marBottom w:val="0"/>
      <w:divBdr>
        <w:top w:val="none" w:sz="0" w:space="0" w:color="auto"/>
        <w:left w:val="none" w:sz="0" w:space="0" w:color="auto"/>
        <w:bottom w:val="none" w:sz="0" w:space="0" w:color="auto"/>
        <w:right w:val="none" w:sz="0" w:space="0" w:color="auto"/>
      </w:divBdr>
    </w:div>
    <w:div w:id="1991785234">
      <w:bodyDiv w:val="1"/>
      <w:marLeft w:val="0"/>
      <w:marRight w:val="0"/>
      <w:marTop w:val="0"/>
      <w:marBottom w:val="0"/>
      <w:divBdr>
        <w:top w:val="none" w:sz="0" w:space="0" w:color="auto"/>
        <w:left w:val="none" w:sz="0" w:space="0" w:color="auto"/>
        <w:bottom w:val="none" w:sz="0" w:space="0" w:color="auto"/>
        <w:right w:val="none" w:sz="0" w:space="0" w:color="auto"/>
      </w:divBdr>
    </w:div>
    <w:div w:id="20596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Beeler-Blackburn, Christina</dc:creator>
  <cp:keywords/>
  <dc:description/>
  <cp:lastModifiedBy>Kari</cp:lastModifiedBy>
  <cp:revision>2</cp:revision>
  <dcterms:created xsi:type="dcterms:W3CDTF">2021-11-22T16:53:00Z</dcterms:created>
  <dcterms:modified xsi:type="dcterms:W3CDTF">2021-11-22T16:53:00Z</dcterms:modified>
</cp:coreProperties>
</file>