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0D1C" w14:textId="63A220B5" w:rsidR="004015DD" w:rsidRDefault="00951C93">
      <w:pPr>
        <w:pageBreakBefore/>
        <w:sectPr w:rsidR="004015DD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610D24" wp14:editId="2D0994E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26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27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28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29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2A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2B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2C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2D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2E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2F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30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31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32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33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34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35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36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37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38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39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3A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3B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3C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3D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3E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3F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40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41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42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43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44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45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46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47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48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49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4A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4B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4C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4D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4E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4F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50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51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52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53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54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55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56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57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58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59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5A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5B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5C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5D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5E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5F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60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61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62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63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7. 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64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2. 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65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66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67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68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69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6A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6B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6C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        OF    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6D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10A. 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6E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6F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70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71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72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73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Offers must acknowledge receipt of this amendment prior to the hour and date specified in the solicitation or as amended, by one of the 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74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75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76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77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(a) By completing Items 8 and 15, and returning __________ copies of the 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78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 submitted; or (c) By separate letter or electronic communication which includes a reference to the solicitation and amendment numbers.  FAILURE 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79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7A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7B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7C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7D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required to sign this document and return ___________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7E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7F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    (Specify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80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81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B. THE ABOVE NUMBERED CONTRACT/ORDER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82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83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RESULT IN REJECTION OF YOUR OFFER.  If by 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84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or electronic communication, provided each letter or electronic communication makes reference to the solicitation and this amendment, and is received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85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86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87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88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89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8A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8B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16B. UNITED STATES OF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8C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8D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8E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16A. NAME AND TITLE OF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8F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90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91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92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93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94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95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(Organized by UCF section headings, including 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96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97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98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99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(such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9A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9B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9C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9D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9E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9F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A0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A1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A2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11. THIS ITEM ONLY APPLIES TO AMENDMENTS OF 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A3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A4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A5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A6" w14:textId="77777777" w:rsidR="004015DD" w:rsidRDefault="004015DD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A7" w14:textId="77777777" w:rsidR="004015DD" w:rsidRDefault="00BB743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A8" w14:textId="77777777" w:rsidR="004015DD" w:rsidRDefault="00BB743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A9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AA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AB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AC" w14:textId="61340740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11-01-2022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AD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AE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568-23-1-9965-0004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AF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B0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568-20-102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B1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B2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B3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B4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 (NCO 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B5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111 South 18th Plaza, Suite C38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B6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Omaha NE 68102-2077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B7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B8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B9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BA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BB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BC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 (NCO 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BD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111 South 18th Plaza, Suite C38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BE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Omaha NE 68102-2077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BF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C0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C1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C2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C3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C4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C5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C6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C7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C8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C9" w14:textId="77777777" w:rsidR="004015DD" w:rsidRDefault="004015DD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CA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CB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36C26323R0001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CC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09-28-2022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CD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CE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CF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D0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D1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D2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D3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D4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D5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D6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D7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November 8, 2022 at 10:00 AM 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D8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D9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568-3630162-9965-854200-3220 23NR1WA07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DA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DB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DC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DD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DE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DF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E0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E1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E2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E3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E4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E5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E6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E7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E8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PN:  568-20-102, Upgrade Mental Health Lock Ward, Fort Meade VAMC, SD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E9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VA Contracting POC:  Sharon Spohn, Phone:  402-996-3522, Email: sharon.spohn@va.gov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EA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EB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A.  This amendment answers the pending questions, see the attachment.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EC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B.  For reference, an exerpt of the Fire Protection Design manual is attached.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ED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c.  For reference, the drawing 148-8 for Wall Sections is attached.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EE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EF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F0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F1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F2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F3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F4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Sharon A. Spohn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F5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NCO 23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F6" w14:textId="77777777" w:rsidR="004015DD" w:rsidRDefault="00BB74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VA-VHA-2020-645FFEAB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F7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F8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0DF9" w14:textId="77777777" w:rsidR="004015DD" w:rsidRDefault="004015D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10D24"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4610D26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4610D27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4610D28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4610D29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4610D2A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4610D2B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4610D2C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4610D2D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4610D2E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4610D2F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4610D30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4610D31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4610D32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4610D33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4610D34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4610D35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4610D36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6JxAAAANsAAAAPAAAAZHJzL2Rvd25yZXYueG1sRI9BawIx&#10;FITvgv8hPKG3mtWC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OTHfonEAAAA2wAAAA8A&#10;AAAAAAAAAAAAAAAABwIAAGRycy9kb3ducmV2LnhtbFBLBQYAAAAAAwADALcAAAD4AgAAAAA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4610D37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54610D38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54610D39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54610D3A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54610D3B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4610D3C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54610D3D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54610D3E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4610D3F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54610D40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54610D41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54610D42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54610D43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4610D44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54610D45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4610D46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54610D47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54610D48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54610D49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4610D4A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54610D4B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4610D4C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54610D4D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54610D4E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54610D4F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4610D50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54610D51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54610D52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54610D53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54610D54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54610D55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4610D56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54610D57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54610D58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54610D59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54610D5A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54610D5B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54610D5C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54610D5D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54610D5E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54610D5F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TZ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3x5RibQi18AAAD//wMAUEsBAi0AFAAGAAgAAAAhANvh9svuAAAAhQEAABMAAAAAAAAA&#10;AAAAAAAAAAAAAFtDb250ZW50X1R5cGVzXS54bWxQSwECLQAUAAYACAAAACEAWvQsW78AAAAVAQAA&#10;CwAAAAAAAAAAAAAAAAAfAQAAX3JlbHMvLnJlbHNQSwECLQAUAAYACAAAACEAq7eU2cYAAADcAAAA&#10;DwAAAAAAAAAAAAAAAAAHAgAAZHJzL2Rvd25yZXYueG1sUEsFBgAAAAADAAMAtwAAAPoCAAAAAA=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awwAAANwAAAAPAAAAZHJzL2Rvd25yZXYueG1sRE9Na8JA&#10;EL0L/odlhN7qJqEU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1IyS2sMAAADcAAAADwAA&#10;AAAAAAAAAAAAAAAHAgAAZHJzL2Rvd25yZXYueG1sUEsFBgAAAAADAAMAtwAAAPcCAAAA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dBwwAAANwAAAAPAAAAZHJzL2Rvd25yZXYueG1sRE9Na8JA&#10;EL0L/odlhN7qJoEW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u8A3QcMAAADcAAAADwAA&#10;AAAAAAAAAAAAAAAHAgAAZHJzL2Rvd25yZXYueG1sUEsFBgAAAAADAAMAtwAAAPcCAAAAAA==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f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1p5RibQi18AAAD//wMAUEsBAi0AFAAGAAgAAAAhANvh9svuAAAAhQEAABMAAAAAAAAA&#10;AAAAAAAAAAAAAFtDb250ZW50X1R5cGVzXS54bWxQSwECLQAUAAYACAAAACEAWvQsW78AAAAVAQAA&#10;CwAAAAAAAAAAAAAAAAAfAQAAX3JlbHMvLnJlbHNQSwECLQAUAAYACAAAACEAVcGY38YAAADc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KT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lPE/h9Jl8g5z8AAAD//wMAUEsBAi0AFAAGAAgAAAAhANvh9svuAAAAhQEAABMAAAAAAAAAAAAA&#10;AAAAAAAAAFtDb250ZW50X1R5cGVzXS54bWxQSwECLQAUAAYACAAAACEAWvQsW78AAAAVAQAACwAA&#10;AAAAAAAAAAAAAAAfAQAAX3JlbHMvLnJlbHNQSwECLQAUAAYACAAAACEAtWtik8MAAADcAAAADwAA&#10;AAAAAAAAAAAAAAAHAgAAZHJzL2Rvd25yZXYueG1sUEsFBgAAAAADAAMAtwAAAPcCAAAAAA==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cI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x/9Ay/z+QL5OwHAAD//wMAUEsBAi0AFAAGAAgAAAAhANvh9svuAAAAhQEAABMAAAAAAAAAAAAA&#10;AAAAAAAAAFtDb250ZW50X1R5cGVzXS54bWxQSwECLQAUAAYACAAAACEAWvQsW78AAAAVAQAACwAA&#10;AAAAAAAAAAAAAAAfAQAAX3JlbHMvLnJlbHNQSwECLQAUAAYACAAAACEA2ifHCMMAAADcAAAADwAA&#10;AAAAAAAAAAAAAAAHAgAAZHJzL2Rvd25yZXYueG1sUEsFBgAAAAADAAMAtwAAAPcCAAAAAA=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F5xgAAANwAAAAPAAAAZHJzL2Rvd25yZXYueG1sRI9Ba8JA&#10;EIXvgv9hmUJvdaOU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dmhxecYAAADcAAAA&#10;DwAAAAAAAAAAAAAAAAAHAgAAZHJzL2Rvd25yZXYueG1sUEsFBgAAAAADAAMAtwAAAPoCAAAA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54610D60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54610D61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54610D62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54610D63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7. 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54610D64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2. 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54610D65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54610D66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54610D67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54610D68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54610D69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54610D6A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54610D6B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54610D6C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        OF     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54610D6D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10A. 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54610D6E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54610D6F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54610D70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54610D71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54610D72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54610D73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Offers must acknowledge receipt of this amendment prior to the hour and date specified in the solicitation or as amended, by one of the 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54610D74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54610D75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54610D76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54610D77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(a) By completing Items 8 and 15, and returning __________ copies of the 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54610D78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 submitted; or (c) By separate letter or electronic communication which includes a reference to the solicitation and amendment numbers.  FAILURE 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54610D79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54610D7A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54610D7B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54610D7C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54610D7D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required to sign this document and return ___________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54610D7E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54610D7F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54610D80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54610D81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B. THE ABOVE NUMBERED CONTRACT/ORDER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54610D82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54610D83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RESULT IN REJECTION OF YOUR OFFER.  If by 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54610D84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amendment, and is received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54610D85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54610D86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54610D87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54610D88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54610D89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54610D8A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54610D8B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16B. UNITED STATES OF 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54610D8C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54610D8D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54610D8E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16A. NAME AND TITLE OF 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54610D8F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54610D90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54610D91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54610D92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54610D93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54610D94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54610D95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(Organized by UCF section headings, including 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54610D96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54610D97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54610D98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54610D99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54610D9A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54610D9B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54610D9C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54610D9D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54610D9E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54610D9F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54610DA0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54610DA1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54610DA2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11. THIS ITEM ONLY APPLIES TO AMENDMENTS OF 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54610DA3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54610DA4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54610DA5" w14:textId="77777777" w:rsidR="004015DD" w:rsidRDefault="00BB743A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54610DA6" w14:textId="77777777" w:rsidR="004015DD" w:rsidRDefault="004015DD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54610DA7" w14:textId="77777777" w:rsidR="004015DD" w:rsidRDefault="00BB743A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54610DA8" w14:textId="77777777" w:rsidR="004015DD" w:rsidRDefault="00BB743A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54610DA9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54610DAA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54610DAB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0003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54610DAC" w14:textId="61340740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11-01-2022</w:t>
                        </w: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54610DAD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54610DAE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568-23-1-9965-0004</w:t>
                        </w: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54610DAF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54610DB0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568-20-102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54610DB1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54610DB2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54610DB3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54610DB4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 (NCO 23)</w:t>
                        </w: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54610DB5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111 South 18th Plaza, Suite C38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54610DB6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Omaha NE 68102-2077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54610DB7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54610DB8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54610DB9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</w:t>
                        </w: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54610DBA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54610DBB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54610DBC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 (NCO 23)</w:t>
                        </w: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54610DBD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111 South 18th Plaza, Suite C38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54610DBE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Omaha NE 68102-2077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54610DBF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54610DC0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54610DC1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54610DC2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54610DC3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54610DC4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54610DC5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54610DC6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54610DC7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54610DC8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54610DC9" w14:textId="77777777" w:rsidR="004015DD" w:rsidRDefault="004015DD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54610DCA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54610DCB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36C26323R0001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54610DCC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09-28-2022</w:t>
                        </w: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54610DCD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54610DCE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54610DCF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54610DD0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54610DD1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54610DD2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54610DD3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54610DD4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54610DD5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54610DD6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54610DD7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November 8, 2022 at 10:00 AM CT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54610DD8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54610DD9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568-3630162-9965-854200-3220 23NR1WA07</w:t>
                        </w: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54610DDA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54610DDB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54610DDC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54610DDD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54610DDE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54610DDF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54610DE0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54610DE1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54610DE2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54610DE3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54610DE4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54610DE5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54610DE6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54610DE7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54610DE8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PN:  568-20-102, Upgrade Mental Health Lock Ward, Fort Meade VAMC, SD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54610DE9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VA Contracting POC:  Sharon Spohn, Phone:  402-996-3522, Email: sharon.spohn@va.gov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54610DEA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54610DEB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A.  This amendment answers the pending questions, see the attachment.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54610DEC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B.  For reference, an exerpt of the Fire Protection Design manual is attached.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54610DED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c.  For reference, the drawing 148-8 for Wall Sections is attached.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54610DEE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54610DEF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54610DF0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54610DF1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54610DF2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54610DF3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54610DF4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Sharon A. Spohn</w:t>
                        </w: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54610DF5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NCO 23 Contracting Officer</w:t>
                        </w: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54610DF6" w14:textId="77777777" w:rsidR="004015DD" w:rsidRDefault="00BB74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VA-VHA-2020-645FFEAB</w:t>
                        </w: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54610DF7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54610DF8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54610DF9" w14:textId="77777777" w:rsidR="004015DD" w:rsidRDefault="004015D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4610D1D" w14:textId="77777777" w:rsidR="005D54D7" w:rsidRPr="00BB743A" w:rsidRDefault="00BB743A">
      <w:pPr>
        <w:pageBreakBefore/>
        <w:rPr>
          <w:rFonts w:ascii="Times New Roman" w:hAnsi="Times New Roman" w:cs="Times New Roman"/>
          <w:sz w:val="24"/>
          <w:szCs w:val="24"/>
        </w:rPr>
      </w:pPr>
      <w:r w:rsidRPr="00BB743A">
        <w:rPr>
          <w:rFonts w:ascii="Times New Roman" w:hAnsi="Times New Roman" w:cs="Times New Roman"/>
          <w:sz w:val="24"/>
          <w:szCs w:val="24"/>
        </w:rPr>
        <w:lastRenderedPageBreak/>
        <w:t>D.  Sheet MJ503:</w:t>
      </w:r>
    </w:p>
    <w:p w14:paraId="54610D1E" w14:textId="77777777" w:rsidR="00445618" w:rsidRPr="00BB743A" w:rsidRDefault="00BB743A">
      <w:pPr>
        <w:rPr>
          <w:rFonts w:ascii="Times New Roman" w:hAnsi="Times New Roman" w:cs="Times New Roman"/>
          <w:sz w:val="24"/>
          <w:szCs w:val="24"/>
        </w:rPr>
      </w:pPr>
      <w:r w:rsidRPr="00BB743A">
        <w:rPr>
          <w:rFonts w:ascii="Times New Roman" w:hAnsi="Times New Roman" w:cs="Times New Roman"/>
          <w:sz w:val="24"/>
          <w:szCs w:val="24"/>
        </w:rPr>
        <w:t>For Comment#5 under the Air Handling Unit Schedule, the steam humidifier shall be provided with 5 psi LPS steam at a load of 133 lbs/h.  EAT=-20/-20 DEG F. LAT=55/52 DEG F.  Humidifier shall be installed on the supply ductwork leaving the unit.  Ductwork shall be stainless steel for 1 foot before and 4 foot after the humidified, pitched to a drain, with a ¾” condensate drain piped to the nearest floor drain.</w:t>
      </w:r>
    </w:p>
    <w:p w14:paraId="54610D1F" w14:textId="77777777" w:rsidR="005D54D7" w:rsidRPr="00BB743A" w:rsidRDefault="00BB743A">
      <w:pPr>
        <w:rPr>
          <w:rFonts w:ascii="Times New Roman" w:hAnsi="Times New Roman" w:cs="Times New Roman"/>
          <w:sz w:val="24"/>
          <w:szCs w:val="24"/>
        </w:rPr>
      </w:pPr>
      <w:r w:rsidRPr="00BB743A">
        <w:rPr>
          <w:rFonts w:ascii="Times New Roman" w:hAnsi="Times New Roman" w:cs="Times New Roman"/>
          <w:sz w:val="24"/>
          <w:szCs w:val="24"/>
        </w:rPr>
        <w:t>E.  Sheet MJ504:</w:t>
      </w:r>
    </w:p>
    <w:p w14:paraId="54610D20" w14:textId="77777777" w:rsidR="005D54D7" w:rsidRPr="00BB743A" w:rsidRDefault="00BB743A">
      <w:pPr>
        <w:rPr>
          <w:rFonts w:ascii="Times New Roman" w:hAnsi="Times New Roman" w:cs="Times New Roman"/>
          <w:sz w:val="24"/>
          <w:szCs w:val="24"/>
        </w:rPr>
      </w:pPr>
      <w:r w:rsidRPr="00BB743A">
        <w:rPr>
          <w:rFonts w:ascii="Times New Roman" w:hAnsi="Times New Roman" w:cs="Times New Roman"/>
          <w:sz w:val="24"/>
          <w:szCs w:val="24"/>
        </w:rPr>
        <w:t>Refer to attached revised Sheet MJ504 for inclusion of Air Separator Schedule.</w:t>
      </w:r>
    </w:p>
    <w:p w14:paraId="54610D21" w14:textId="77777777" w:rsidR="005D54D7" w:rsidRPr="00BB743A" w:rsidRDefault="00BB743A">
      <w:pPr>
        <w:rPr>
          <w:rFonts w:ascii="Times New Roman" w:hAnsi="Times New Roman" w:cs="Times New Roman"/>
          <w:sz w:val="24"/>
          <w:szCs w:val="24"/>
        </w:rPr>
      </w:pPr>
      <w:r w:rsidRPr="00BB743A">
        <w:rPr>
          <w:rFonts w:ascii="Times New Roman" w:hAnsi="Times New Roman" w:cs="Times New Roman"/>
          <w:sz w:val="24"/>
          <w:szCs w:val="24"/>
        </w:rPr>
        <w:t>F.  All other terms and conditions remain unchanged.</w:t>
      </w:r>
    </w:p>
    <w:p w14:paraId="4E742F6B" w14:textId="77777777" w:rsidR="00BB743A" w:rsidRPr="00BB743A" w:rsidRDefault="00BB743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103E2EF" w14:textId="4FBCCA6E" w:rsidR="00BB743A" w:rsidRPr="00BB743A" w:rsidRDefault="00BB743A">
      <w:pPr>
        <w:ind w:left="360"/>
        <w:rPr>
          <w:rFonts w:ascii="Times New Roman" w:hAnsi="Times New Roman" w:cs="Times New Roman"/>
          <w:sz w:val="24"/>
          <w:szCs w:val="24"/>
        </w:rPr>
      </w:pPr>
      <w:r w:rsidRPr="00BB743A">
        <w:rPr>
          <w:rFonts w:ascii="Times New Roman" w:hAnsi="Times New Roman" w:cs="Times New Roman"/>
          <w:sz w:val="24"/>
          <w:szCs w:val="24"/>
        </w:rPr>
        <w:t>ATTACHMENTS:</w:t>
      </w:r>
    </w:p>
    <w:p w14:paraId="54610D22" w14:textId="75FB9C67" w:rsidR="004015DD" w:rsidRPr="00BB743A" w:rsidRDefault="00BB743A">
      <w:pPr>
        <w:ind w:left="360"/>
        <w:rPr>
          <w:rFonts w:ascii="Times New Roman" w:hAnsi="Times New Roman" w:cs="Times New Roman"/>
          <w:sz w:val="24"/>
          <w:szCs w:val="24"/>
        </w:rPr>
      </w:pPr>
      <w:r w:rsidRPr="00BB743A">
        <w:rPr>
          <w:rFonts w:ascii="Times New Roman" w:hAnsi="Times New Roman" w:cs="Times New Roman"/>
          <w:sz w:val="24"/>
          <w:szCs w:val="24"/>
        </w:rPr>
        <w:t>Questions Answers-AE Response.</w:t>
      </w:r>
      <w:r w:rsidR="00951C93">
        <w:rPr>
          <w:rFonts w:ascii="Times New Roman" w:hAnsi="Times New Roman" w:cs="Times New Roman"/>
          <w:sz w:val="24"/>
          <w:szCs w:val="24"/>
        </w:rPr>
        <w:t xml:space="preserve"> (1 page)</w:t>
      </w:r>
    </w:p>
    <w:sectPr w:rsidR="004015DD" w:rsidRPr="00BB743A">
      <w:footerReference w:type="default" r:id="rId6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0D2A" w14:textId="77777777" w:rsidR="00C178B4" w:rsidRDefault="00BB743A">
      <w:pPr>
        <w:spacing w:after="0" w:line="240" w:lineRule="auto"/>
      </w:pPr>
      <w:r>
        <w:separator/>
      </w:r>
    </w:p>
  </w:endnote>
  <w:endnote w:type="continuationSeparator" w:id="0">
    <w:p w14:paraId="54610D2C" w14:textId="77777777" w:rsidR="00C178B4" w:rsidRDefault="00BB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0D25" w14:textId="77777777" w:rsidR="004015DD" w:rsidRDefault="00BB743A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 NUMPAGES   \* MERGEFORMAT 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0D26" w14:textId="77777777" w:rsidR="00C178B4" w:rsidRDefault="00BB743A">
      <w:pPr>
        <w:spacing w:after="0" w:line="240" w:lineRule="auto"/>
      </w:pPr>
      <w:r>
        <w:separator/>
      </w:r>
    </w:p>
  </w:footnote>
  <w:footnote w:type="continuationSeparator" w:id="0">
    <w:p w14:paraId="54610D28" w14:textId="77777777" w:rsidR="00C178B4" w:rsidRDefault="00BB7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DD"/>
    <w:rsid w:val="004015DD"/>
    <w:rsid w:val="00951C93"/>
    <w:rsid w:val="00BB743A"/>
    <w:rsid w:val="00C1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87" type="connector" idref="#_x0000_s1144"/>
        <o:r id="V:Rule88" type="connector" idref="#_x0000_s1088"/>
        <o:r id="V:Rule89" type="connector" idref="#_x0000_s1124"/>
        <o:r id="V:Rule90" type="connector" idref="#_x0000_s1126"/>
        <o:r id="V:Rule91" type="connector" idref="#_x0000_s1143"/>
        <o:r id="V:Rule92" type="connector" idref="#_x0000_s1026"/>
        <o:r id="V:Rule93" type="connector" idref="#_x0000_s1086"/>
        <o:r id="V:Rule94" type="connector" idref="#_x0000_s1130"/>
        <o:r id="V:Rule95" type="connector" idref="#_x0000_s1145"/>
        <o:r id="V:Rule96" type="connector" idref="#_x0000_s1082"/>
        <o:r id="V:Rule97" type="connector" idref="#_x0000_s1030"/>
        <o:r id="V:Rule98" type="connector" idref="#_x0000_s1146"/>
        <o:r id="V:Rule99" type="connector" idref="#_x0000_s1084"/>
        <o:r id="V:Rule100" type="connector" idref="#_x0000_s1028"/>
        <o:r id="V:Rule101" type="connector" idref="#_x0000_s1128"/>
        <o:r id="V:Rule102" type="connector" idref="#_x0000_s1080"/>
        <o:r id="V:Rule103" type="connector" idref="#_x0000_s1138"/>
        <o:r id="V:Rule104" type="connector" idref="#_x0000_s1091"/>
        <o:r id="V:Rule105" type="connector" idref="#_x0000_s1038"/>
        <o:r id="V:Rule106" type="connector" idref="#_x0000_s1149"/>
        <o:r id="V:Rule107" type="connector" idref="#_x0000_s1060"/>
        <o:r id="V:Rule108" type="connector" idref="#_x0000_s1093"/>
        <o:r id="V:Rule109" type="connector" idref="#_x0000_s1036"/>
        <o:r id="V:Rule110" type="connector" idref="#_x0000_s1150"/>
        <o:r id="V:Rule111" type="connector" idref="#_x0000_s1061"/>
        <o:r id="V:Rule112" type="connector" idref="#_x0000_s1078"/>
        <o:r id="V:Rule113" type="connector" idref="#_x0000_s1136"/>
        <o:r id="V:Rule114" type="connector" idref="#_x0000_s1122"/>
        <o:r id="V:Rule115" type="connector" idref="#_x0000_s1032"/>
        <o:r id="V:Rule116" type="connector" idref="#_x0000_s1097"/>
        <o:r id="V:Rule117" type="connector" idref="#_x0000_s1148"/>
        <o:r id="V:Rule118" type="connector" idref="#_x0000_s1161"/>
        <o:r id="V:Rule119" type="connector" idref="#_x0000_s1132"/>
        <o:r id="V:Rule120" type="connector" idref="#_x0000_s1162"/>
        <o:r id="V:Rule121" type="connector" idref="#_x0000_s1134"/>
        <o:r id="V:Rule122" type="connector" idref="#_x0000_s1034"/>
        <o:r id="V:Rule123" type="connector" idref="#_x0000_s1120"/>
        <o:r id="V:Rule124" type="connector" idref="#_x0000_s1095"/>
        <o:r id="V:Rule125" type="connector" idref="#_x0000_s1147"/>
        <o:r id="V:Rule126" type="connector" idref="#_x0000_s1107"/>
        <o:r id="V:Rule127" type="connector" idref="#_x0000_s1044"/>
        <o:r id="V:Rule128" type="connector" idref="#_x0000_s1168"/>
        <o:r id="V:Rule129" type="connector" idref="#_x0000_s1156"/>
        <o:r id="V:Rule130" type="connector" idref="#_x0000_s1064"/>
        <o:r id="V:Rule131" type="connector" idref="#_x0000_s1155"/>
        <o:r id="V:Rule132" type="connector" idref="#_x0000_s1062"/>
        <o:r id="V:Rule133" type="connector" idref="#_x0000_s1110"/>
        <o:r id="V:Rule134" type="connector" idref="#_x0000_s1046"/>
        <o:r id="V:Rule135" type="connector" idref="#_x0000_s1167"/>
        <o:r id="V:Rule136" type="connector" idref="#_x0000_s1153"/>
        <o:r id="V:Rule137" type="connector" idref="#_x0000_s1066"/>
        <o:r id="V:Rule138" type="connector" idref="#_x0000_s1105"/>
        <o:r id="V:Rule139" type="connector" idref="#_x0000_s1050"/>
        <o:r id="V:Rule140" type="connector" idref="#_x0000_s1170"/>
        <o:r id="V:Rule141" type="connector" idref="#_x0000_s1103"/>
        <o:r id="V:Rule142" type="connector" idref="#_x0000_s1048"/>
        <o:r id="V:Rule143" type="connector" idref="#_x0000_s1154"/>
        <o:r id="V:Rule144" type="connector" idref="#_x0000_s1068"/>
        <o:r id="V:Rule145" type="connector" idref="#_x0000_s1140"/>
        <o:r id="V:Rule146" type="connector" idref="#_x0000_s1074"/>
        <o:r id="V:Rule147" type="connector" idref="#_x0000_s1157"/>
        <o:r id="V:Rule148" type="connector" idref="#_x0000_s1165"/>
        <o:r id="V:Rule149" type="connector" idref="#_x0000_s1058"/>
        <o:r id="V:Rule150" type="connector" idref="#_x0000_s1152"/>
        <o:r id="V:Rule151" type="connector" idref="#_x0000_s1114"/>
        <o:r id="V:Rule152" type="connector" idref="#_x0000_s1040"/>
        <o:r id="V:Rule153" type="connector" idref="#_x0000_s1166"/>
        <o:r id="V:Rule154" type="connector" idref="#_x0000_s1056"/>
        <o:r id="V:Rule155" type="connector" idref="#_x0000_s1151"/>
        <o:r id="V:Rule156" type="connector" idref="#_x0000_s1042"/>
        <o:r id="V:Rule157" type="connector" idref="#_x0000_s1112"/>
        <o:r id="V:Rule158" type="connector" idref="#_x0000_s1142"/>
        <o:r id="V:Rule159" type="connector" idref="#_x0000_s1076"/>
        <o:r id="V:Rule160" type="connector" idref="#_x0000_s1158"/>
        <o:r id="V:Rule161" type="connector" idref="#_x0000_s1164"/>
        <o:r id="V:Rule162" type="connector" idref="#_x0000_s1052"/>
        <o:r id="V:Rule163" type="connector" idref="#_x0000_s1099"/>
        <o:r id="V:Rule164" type="connector" idref="#_x0000_s1116"/>
        <o:r id="V:Rule165" type="connector" idref="#_x0000_s1072"/>
        <o:r id="V:Rule166" type="connector" idref="#_x0000_s1160"/>
        <o:r id="V:Rule167" type="connector" idref="#_x0000_s1070"/>
        <o:r id="V:Rule168" type="connector" idref="#_x0000_s1159"/>
        <o:r id="V:Rule169" type="connector" idref="#_x0000_s1163"/>
        <o:r id="V:Rule170" type="connector" idref="#_x0000_s1054"/>
        <o:r id="V:Rule171" type="connector" idref="#_x0000_s1101"/>
        <o:r id="V:Rule172" type="connector" idref="#_x0000_s1118"/>
      </o:rules>
    </o:shapelayout>
  </w:shapeDefaults>
  <w:decimalSymbol w:val="."/>
  <w:listSeparator w:val=","/>
  <w14:docId w14:val="54610D1C"/>
  <w15:docId w15:val="{B738090E-D1DD-47AC-B283-95FBDBF6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Spohn, Sharon  A.</dc:creator>
  <cp:lastModifiedBy>Spohn, Sharon  A.</cp:lastModifiedBy>
  <cp:revision>2</cp:revision>
  <dcterms:created xsi:type="dcterms:W3CDTF">2022-11-01T18:13:00Z</dcterms:created>
  <dcterms:modified xsi:type="dcterms:W3CDTF">2022-11-01T18:13:00Z</dcterms:modified>
</cp:coreProperties>
</file>